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45" w:rsidRPr="001532A6" w:rsidRDefault="004B4C75" w:rsidP="00153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 w:eastAsia="en-US"/>
        </w:rPr>
        <w:t>Мамандықтар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:    </w:t>
      </w:r>
      <w:r w:rsidRPr="001532A6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«6М030100-Заң»</w:t>
      </w:r>
      <w:r w:rsidRPr="001532A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A83245" w:rsidRPr="001532A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мамандығы </w:t>
      </w:r>
    </w:p>
    <w:p w:rsidR="004B4C75" w:rsidRPr="001532A6" w:rsidRDefault="00DF309E" w:rsidP="00153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формалары: </w:t>
      </w:r>
      <w:r w:rsidR="004B4C75" w:rsidRPr="001532A6">
        <w:rPr>
          <w:rFonts w:ascii="Times New Roman" w:hAnsi="Times New Roman" w:cs="Times New Roman"/>
          <w:b/>
          <w:sz w:val="28"/>
          <w:szCs w:val="28"/>
          <w:lang w:val="kk-KZ"/>
        </w:rPr>
        <w:t>1-жылдық, 2-жылдык</w:t>
      </w:r>
    </w:p>
    <w:p w:rsidR="000A58B9" w:rsidRPr="001532A6" w:rsidRDefault="00C91B78" w:rsidP="00153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58B9" w:rsidRPr="001532A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A58B9" w:rsidRPr="001532A6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№ 3 модуль   «</w:t>
      </w:r>
      <w:r w:rsidR="000A58B9" w:rsidRPr="001532A6">
        <w:rPr>
          <w:rFonts w:ascii="Times New Roman" w:hAnsi="Times New Roman" w:cs="Times New Roman"/>
          <w:b/>
          <w:sz w:val="28"/>
          <w:szCs w:val="28"/>
          <w:lang w:val="kk-KZ"/>
        </w:rPr>
        <w:t>Психология</w:t>
      </w: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 семинар сабактары</w:t>
      </w:r>
    </w:p>
    <w:p w:rsidR="0054039C" w:rsidRPr="001532A6" w:rsidRDefault="0054039C" w:rsidP="0015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A868A4" w:rsidRPr="001532A6" w:rsidRDefault="0054039C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>1 Модуль  Психология ғылыми білімдер  жүйесі ретінде</w:t>
      </w:r>
    </w:p>
    <w:p w:rsidR="000A58B9" w:rsidRPr="001532A6" w:rsidRDefault="004D5A5B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</w:t>
      </w:r>
      <w:r w:rsidR="00FA5A23"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Психология ғылымының   тарихи және қазіргі жаңа психология.</w:t>
      </w:r>
    </w:p>
    <w:p w:rsidR="00FA5A23" w:rsidRPr="001532A6" w:rsidRDefault="00FA5A23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2.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Психологиядағы бақылау  және эксперимент,  тестердің өзіндік ерекшеліктері.</w:t>
      </w:r>
    </w:p>
    <w:p w:rsidR="00FA5A23" w:rsidRPr="001532A6" w:rsidRDefault="00FA5A23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ІІ Модуль Адамның танымдық-психикалық процестері</w:t>
      </w:r>
    </w:p>
    <w:p w:rsidR="00FA5A23" w:rsidRPr="001532A6" w:rsidRDefault="009A19B1" w:rsidP="001532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Семинар/практикалық/ зертханалық сабақтары 3. 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Түйсіну және қабылдау.  Зейін.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Семинар/практикалық/ зертханалық сабақтары 4. 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Ойлау және ес процестері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5.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Сана және бейсаналық  процестер. Психоанализ. 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ІІІ-Модуль. Адамның психологиялық сипаттамасы</w:t>
      </w: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6.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Психикалық даму және психологиялық дағдарыстар</w:t>
      </w:r>
    </w:p>
    <w:p w:rsidR="009A19B1" w:rsidRPr="001532A6" w:rsidRDefault="009A19B1" w:rsidP="001532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7.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Эриксонның жас ерекшелік периодизациясын талдау.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8.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Тұлға теориялары (отандық және шет ел бойынша салыстыру)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9.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Тұлғаның психодиагностикасы</w:t>
      </w:r>
    </w:p>
    <w:p w:rsidR="009A19B1" w:rsidRPr="001532A6" w:rsidRDefault="009A19B1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bCs/>
          <w:sz w:val="28"/>
          <w:szCs w:val="28"/>
          <w:lang w:val="kk-KZ"/>
        </w:rPr>
        <w:t>ІУ</w:t>
      </w: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-Модуль. Адамның әлеуметтік-психологиялық сипаттамасы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10.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Тұлғаралық қарым-қатынас психологиясы және өзара түсінісу механизмдері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11.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Топарарлық қарым-қатынас және конфликт психологиясы</w:t>
      </w:r>
    </w:p>
    <w:p w:rsidR="009A19B1" w:rsidRPr="001532A6" w:rsidRDefault="009A19B1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У-Модуль. Адамның құрылымы жүйе ретінде: регуляция функциялары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12.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Социализация-психикалық дамудың  механизмі ретінде.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Социализацияның ерекшеліктері</w:t>
      </w: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A19B1" w:rsidRPr="001532A6" w:rsidRDefault="009A19B1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УІ-Модуль. Тұлғаның эмоциялық әлемі. Психикалық қасиеттер жүйесі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Семинар/практикалық/ зертханалық сабақтары 13.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Мінез-құлық пен эмоцияны басқару.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14.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Мінез және темпераменттің психодиагностикасы.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 Қабілет психологиясы</w:t>
      </w:r>
    </w:p>
    <w:p w:rsidR="009A19B1" w:rsidRPr="001532A6" w:rsidRDefault="009A19B1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УІІ-Модуль. Психологияның қолданбалы аспектілері. Психологиялық практика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15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.Әлеуметтік-психологиялық тренингтер.  Психологиялық консультация.</w:t>
      </w:r>
    </w:p>
    <w:p w:rsidR="000A58B9" w:rsidRPr="001532A6" w:rsidRDefault="009A19B1" w:rsidP="001532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9A19B1" w:rsidRPr="001532A6" w:rsidRDefault="009A19B1" w:rsidP="001532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9A19B1" w:rsidRPr="001532A6" w:rsidRDefault="009A19B1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 xml:space="preserve">Андреева Г.М. Социальная психология. - М.: Аспект Пресс, 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200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>9. - 432 с.</w:t>
      </w:r>
    </w:p>
    <w:p w:rsidR="009A19B1" w:rsidRPr="001532A6" w:rsidRDefault="009A19B1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>Аронсон Эллиот, Уилсон Тим, Эйкерт Робин. Социальная психология. Психологические законы поведения человека в социуме. – СПБ, прайм-ЕВРОЗНАК, 200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>. – 560 с.</w:t>
      </w:r>
      <w:r w:rsidRPr="00153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30F0E" w:rsidRPr="001532A6" w:rsidRDefault="00530F0E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1532A6" w:rsidRPr="001532A6" w:rsidRDefault="001532A6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Берд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ібаева С.Қ. Тұлға психологиясы. Алматы, Қазақ университеті. 2016.-203 б.</w:t>
      </w:r>
    </w:p>
    <w:p w:rsidR="009A19B1" w:rsidRPr="001532A6" w:rsidRDefault="009A19B1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Берн Э. Игры, в которые играют люди: Психология человеческих взаимоотношений; / Эрик Берн ; пер. с англ. А. Грузберга. – Москва : Эксмо, 2012. – 353 с.. </w:t>
      </w:r>
    </w:p>
    <w:p w:rsidR="009A19B1" w:rsidRPr="001532A6" w:rsidRDefault="009A19B1" w:rsidP="001532A6">
      <w:pPr>
        <w:pStyle w:val="a6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Берн Э. Люди, которые играют в игры: Психология человеческой судьбы / Эрик Берн ; пер. с англ. А. Грузберга. – Москва : Эксмо, 2012. – 574 с. </w:t>
      </w:r>
    </w:p>
    <w:p w:rsidR="009A19B1" w:rsidRPr="001532A6" w:rsidRDefault="009A19B1" w:rsidP="001532A6">
      <w:pPr>
        <w:pStyle w:val="a6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Бурлачук Л.Ф. Психодиагностика личности. </w:t>
      </w:r>
      <w:r w:rsidRPr="001532A6">
        <w:rPr>
          <w:rFonts w:ascii="Times New Roman" w:hAnsi="Times New Roman" w:cs="Times New Roman"/>
          <w:sz w:val="28"/>
          <w:szCs w:val="28"/>
        </w:rPr>
        <w:t>–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Киев., 200</w:t>
      </w:r>
      <w:r w:rsidRPr="001532A6">
        <w:rPr>
          <w:rFonts w:ascii="Times New Roman" w:hAnsi="Times New Roman" w:cs="Times New Roman"/>
          <w:sz w:val="28"/>
          <w:szCs w:val="28"/>
        </w:rPr>
        <w:t>9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.-300 с.</w:t>
      </w:r>
    </w:p>
    <w:p w:rsidR="009A19B1" w:rsidRPr="001532A6" w:rsidRDefault="009A19B1" w:rsidP="001532A6">
      <w:pPr>
        <w:pStyle w:val="a8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Ганзен В.А.Системные описания в психологии.-Л.:ЛГУ, 1984.(эл.книга)</w:t>
      </w:r>
    </w:p>
    <w:p w:rsidR="00EF1E59" w:rsidRPr="001532A6" w:rsidRDefault="00EF1E59" w:rsidP="001532A6">
      <w:pPr>
        <w:pStyle w:val="a8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eastAsiaTheme="minorHAnsi" w:hAnsi="Times New Roman" w:cs="Times New Roman"/>
          <w:sz w:val="28"/>
          <w:szCs w:val="28"/>
        </w:rPr>
        <w:t xml:space="preserve">Джакупов С.М. Общая психология: введение. </w:t>
      </w:r>
      <w:r w:rsidRPr="001532A6">
        <w:rPr>
          <w:rFonts w:ascii="Times New Roman" w:eastAsiaTheme="minorHAnsi" w:hAnsi="Times New Roman" w:cs="Times New Roman"/>
          <w:sz w:val="28"/>
          <w:szCs w:val="28"/>
          <w:lang w:val="kk-KZ"/>
        </w:rPr>
        <w:t>Учебное пособие</w:t>
      </w:r>
      <w:r w:rsidRPr="001532A6">
        <w:rPr>
          <w:rFonts w:ascii="Times New Roman" w:eastAsiaTheme="minorHAnsi" w:hAnsi="Times New Roman" w:cs="Times New Roman"/>
          <w:sz w:val="28"/>
          <w:szCs w:val="28"/>
        </w:rPr>
        <w:t xml:space="preserve">. Алматы: «Қазақ университеті», 2014. - 162 </w:t>
      </w:r>
      <w:r w:rsidRPr="001532A6">
        <w:rPr>
          <w:rFonts w:ascii="Times New Roman" w:eastAsiaTheme="minorHAnsi" w:hAnsi="Times New Roman" w:cs="Times New Roman"/>
          <w:sz w:val="28"/>
          <w:szCs w:val="28"/>
          <w:lang w:val="kk-KZ"/>
        </w:rPr>
        <w:t>б</w:t>
      </w:r>
      <w:r w:rsidRPr="001532A6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Леонтьев А.Н. Становление психологии деятельности: Ранние работы/Под ред. А.А. Леонтьева, Д.А. Леонтьева, Е.Е. Соколовой. М., «Смысл», 20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1532A6">
        <w:rPr>
          <w:rFonts w:ascii="Times New Roman" w:hAnsi="Times New Roman" w:cs="Times New Roman"/>
          <w:sz w:val="28"/>
          <w:szCs w:val="28"/>
        </w:rPr>
        <w:t>. – 439 с.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Леонтьев А.Н. Лекции по общей психологии. М., 20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1532A6">
        <w:rPr>
          <w:rFonts w:ascii="Times New Roman" w:hAnsi="Times New Roman" w:cs="Times New Roman"/>
          <w:sz w:val="28"/>
          <w:szCs w:val="28"/>
        </w:rPr>
        <w:t>. – 428 с.</w:t>
      </w:r>
    </w:p>
    <w:p w:rsidR="009A19B1" w:rsidRPr="001532A6" w:rsidRDefault="009A19B1" w:rsidP="001532A6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line="240" w:lineRule="auto"/>
        <w:ind w:left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Ким А.М. Системный подход в психологии//Методологические основы психологии.-Алматы:КазНУ, 2003. (Глава 1).</w:t>
      </w:r>
    </w:p>
    <w:p w:rsidR="009A19B1" w:rsidRPr="001532A6" w:rsidRDefault="009A19B1" w:rsidP="001532A6">
      <w:pPr>
        <w:pStyle w:val="a6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Макланов А. Г. Общая психология : учебник для вузов / Санкт-Петербург, 2012. – 583 с. : ил. – (Учебник для вузов).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lastRenderedPageBreak/>
        <w:t>Нуркова В. В. Психология : учебник для бакалавров / В. В. Нуркова, Н. Б. Березанская. –Москва : Высшее образование, 2012. – 575 с.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Петровский В.А. Личность в психологии. Ростов-на-Дону, «Феникс», 2010. – 512 с.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Хохель С.Ступени сознания.-М.: Эксмо. 2008.-400 с.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A19B1" w:rsidRPr="001532A6" w:rsidRDefault="009A19B1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num" w:pos="1080"/>
        </w:tabs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>Хьюстон Майлс, Штребе Вольфганг. Ведение в социальную психологию. Европейский подход. – М.: ЮНИТИ-ДАНА, 200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 xml:space="preserve"> – 622  с. </w:t>
      </w:r>
    </w:p>
    <w:p w:rsidR="009A19B1" w:rsidRPr="001532A6" w:rsidRDefault="009A19B1" w:rsidP="001532A6">
      <w:pPr>
        <w:pStyle w:val="a6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Экман П. Психология эмоций / Пол Экман ; пер. с англ. В Кузин. – Москва и др. : Питер, 2012. – 240 с. : ил., портр. – (Мастера психологии).</w:t>
      </w:r>
    </w:p>
    <w:p w:rsidR="009A19B1" w:rsidRPr="001532A6" w:rsidRDefault="009A19B1" w:rsidP="001532A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Қосымша: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Абрамова Г.С.Алгоритмы работы психолога со взрослыми.-М.,2003.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Аншакова В.В., Рахманина И.Н. Общая психология (электронный учебник) «Общая психология»/   Электронный учебно-методический комплекс// Астрахань: АГУ, 2009.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Волошинов В.Н.Фрейдизм.М., 2010.С.25-31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</w:rPr>
        <w:t>Грановская Р. М. Психология в примерах и притчах / Р. Н. Грановская. – Санкт-Петербург : Питер, 2012. – 279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Елисеев О.П. Конструктивная типология и психодиагностика личности. Псков, -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2009.-200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Маслоу А. Новые рубежи человеческой природы.-М.: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2010.-500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>Мацумото Дэвид. Психология и культура. – СПБ, прайм-ЕВРОЗНАК,200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>. – 416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Мехтиханова. Н.Н. История отечественной психологии конца XIX - начала XX в.: Учебное пособие /  М.: Флинта:  МПСИ, 2010. - 192 с. 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>Пайнс Эйала, Маслач Кристина.  Практикум по социальной психологии.- СПб: Питер, 200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>.-528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Пиз А. Новый язык телодвижений : расширенная версия / Аллан Пиз, Барбара Пиз ; пер. с англ. Т. Новиковой. – Москва : Эксмо, 2012. – 411 с. 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 xml:space="preserve">Платонов Ю.П. Психология конфликтного поведения.-Спб.-2009.-544 с. 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Смит Н. Современные системы психологии. М., 200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1532A6">
        <w:rPr>
          <w:rFonts w:ascii="Times New Roman" w:hAnsi="Times New Roman" w:cs="Times New Roman"/>
          <w:sz w:val="28"/>
          <w:szCs w:val="28"/>
        </w:rPr>
        <w:t>. – 522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Фрейд З. Введение в психоанализ.М., 2008.-370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Чалдини Р. Психологический атлас поведения человека. - СПб., «Прайм-ЕВРОЗНАК», 2008.  575 с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Aamodt S., Wong S. Secrets of the brain, or why smart people do stupid things-2001., 381 Р. 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32A6">
        <w:rPr>
          <w:rFonts w:ascii="Times New Roman" w:hAnsi="Times New Roman" w:cs="Times New Roman"/>
          <w:sz w:val="28"/>
          <w:szCs w:val="28"/>
          <w:lang w:val="en-US"/>
        </w:rPr>
        <w:t>Elliot Aronson, Wilson T, Eykert Robin. Social psychology. Psychological laws of human behavior in society. -  1991 - 560 p.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32A6">
        <w:rPr>
          <w:rFonts w:ascii="Times New Roman" w:hAnsi="Times New Roman" w:cs="Times New Roman"/>
          <w:sz w:val="28"/>
          <w:szCs w:val="28"/>
          <w:lang w:val="en-US"/>
        </w:rPr>
        <w:t xml:space="preserve">liers Alan; Où est la mémoire? Mémorisent Art / 1999., 224 </w:t>
      </w:r>
      <w:r w:rsidRPr="001532A6">
        <w:rPr>
          <w:rFonts w:ascii="Times New Roman" w:hAnsi="Times New Roman" w:cs="Times New Roman"/>
          <w:sz w:val="28"/>
          <w:szCs w:val="28"/>
        </w:rPr>
        <w:t>Р</w:t>
      </w:r>
      <w:r w:rsidRPr="001532A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19B1" w:rsidRPr="001532A6" w:rsidRDefault="009A19B1" w:rsidP="001532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A19B1" w:rsidRPr="001532A6" w:rsidSect="00A8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E69A4"/>
    <w:multiLevelType w:val="multilevel"/>
    <w:tmpl w:val="8320F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A58B9"/>
    <w:rsid w:val="000A58B9"/>
    <w:rsid w:val="001532A6"/>
    <w:rsid w:val="00243B5F"/>
    <w:rsid w:val="00392CAC"/>
    <w:rsid w:val="0044477F"/>
    <w:rsid w:val="004B4C75"/>
    <w:rsid w:val="004D5A5B"/>
    <w:rsid w:val="00530F0E"/>
    <w:rsid w:val="0054039C"/>
    <w:rsid w:val="00574F49"/>
    <w:rsid w:val="0066785B"/>
    <w:rsid w:val="009A19B1"/>
    <w:rsid w:val="00A83245"/>
    <w:rsid w:val="00A868A4"/>
    <w:rsid w:val="00B64519"/>
    <w:rsid w:val="00C07B5A"/>
    <w:rsid w:val="00C91B78"/>
    <w:rsid w:val="00D5224D"/>
    <w:rsid w:val="00DF309E"/>
    <w:rsid w:val="00EF1E59"/>
    <w:rsid w:val="00FA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A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0A58B9"/>
    <w:pPr>
      <w:spacing w:after="120"/>
    </w:pPr>
  </w:style>
  <w:style w:type="character" w:customStyle="1" w:styleId="a5">
    <w:name w:val="Основной текст Знак"/>
    <w:basedOn w:val="a0"/>
    <w:link w:val="a4"/>
    <w:rsid w:val="000A58B9"/>
  </w:style>
  <w:style w:type="paragraph" w:styleId="a6">
    <w:name w:val="List Paragraph"/>
    <w:basedOn w:val="a"/>
    <w:uiPriority w:val="34"/>
    <w:qFormat/>
    <w:rsid w:val="004D5A5B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D5A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A19B1"/>
  </w:style>
  <w:style w:type="paragraph" w:styleId="a8">
    <w:name w:val="Body Text Indent"/>
    <w:basedOn w:val="a"/>
    <w:link w:val="a9"/>
    <w:uiPriority w:val="99"/>
    <w:unhideWhenUsed/>
    <w:rsid w:val="009A19B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A19B1"/>
  </w:style>
  <w:style w:type="paragraph" w:styleId="aa">
    <w:name w:val="Title"/>
    <w:basedOn w:val="a"/>
    <w:link w:val="ab"/>
    <w:qFormat/>
    <w:rsid w:val="00EF1E59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b">
    <w:name w:val="Название Знак"/>
    <w:basedOn w:val="a0"/>
    <w:link w:val="aa"/>
    <w:rsid w:val="00EF1E59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7E310-B4AE-4B51-817C-21358F79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2016-09-26T03:47:00Z</dcterms:created>
  <dcterms:modified xsi:type="dcterms:W3CDTF">2016-09-26T03:47:00Z</dcterms:modified>
</cp:coreProperties>
</file>